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91C927" w14:textId="77777777" w:rsidR="000E316C" w:rsidRPr="00CC7972" w:rsidRDefault="00132F32" w:rsidP="00132F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31DEC1CC" w14:textId="39945F66" w:rsidR="00132F32" w:rsidRPr="00E26530" w:rsidRDefault="00132F32" w:rsidP="00EF1D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>napísaná z </w:t>
      </w:r>
      <w:r w:rsidR="00477473">
        <w:rPr>
          <w:rFonts w:ascii="Times New Roman" w:hAnsi="Times New Roman" w:cs="Times New Roman"/>
          <w:sz w:val="24"/>
          <w:szCs w:val="24"/>
        </w:rPr>
        <w:t>3</w:t>
      </w:r>
      <w:r w:rsidRPr="00E26530">
        <w:rPr>
          <w:rFonts w:ascii="Times New Roman" w:hAnsi="Times New Roman" w:cs="Times New Roman"/>
          <w:sz w:val="24"/>
          <w:szCs w:val="24"/>
        </w:rPr>
        <w:t xml:space="preserve">. zasadnutia finančnej komisie a správy obecného majetku pri OZ Pliešovce (ďalej len FK) konanej dňa </w:t>
      </w:r>
      <w:r w:rsidR="00477473">
        <w:rPr>
          <w:rFonts w:ascii="Times New Roman" w:hAnsi="Times New Roman" w:cs="Times New Roman"/>
          <w:sz w:val="24"/>
          <w:szCs w:val="24"/>
        </w:rPr>
        <w:t>27</w:t>
      </w:r>
      <w:r w:rsidR="007E3E93" w:rsidRPr="00E26530">
        <w:rPr>
          <w:rFonts w:ascii="Times New Roman" w:hAnsi="Times New Roman" w:cs="Times New Roman"/>
          <w:sz w:val="24"/>
          <w:szCs w:val="24"/>
        </w:rPr>
        <w:t>.11.202</w:t>
      </w:r>
      <w:r w:rsidR="00477473">
        <w:rPr>
          <w:rFonts w:ascii="Times New Roman" w:hAnsi="Times New Roman" w:cs="Times New Roman"/>
          <w:sz w:val="24"/>
          <w:szCs w:val="24"/>
        </w:rPr>
        <w:t>3</w:t>
      </w:r>
      <w:r w:rsidRPr="00E26530">
        <w:rPr>
          <w:rFonts w:ascii="Times New Roman" w:hAnsi="Times New Roman" w:cs="Times New Roman"/>
          <w:sz w:val="24"/>
          <w:szCs w:val="24"/>
        </w:rPr>
        <w:t xml:space="preserve"> v</w:t>
      </w:r>
      <w:r w:rsidR="00E03FCE">
        <w:rPr>
          <w:rFonts w:ascii="Times New Roman" w:hAnsi="Times New Roman" w:cs="Times New Roman"/>
          <w:sz w:val="24"/>
          <w:szCs w:val="24"/>
        </w:rPr>
        <w:t xml:space="preserve"> ekonomickej kancelárii </w:t>
      </w:r>
      <w:proofErr w:type="spellStart"/>
      <w:r w:rsidR="00E03FCE">
        <w:rPr>
          <w:rFonts w:ascii="Times New Roman" w:hAnsi="Times New Roman" w:cs="Times New Roman"/>
          <w:sz w:val="24"/>
          <w:szCs w:val="24"/>
        </w:rPr>
        <w:t>obec.úradu</w:t>
      </w:r>
      <w:proofErr w:type="spellEnd"/>
      <w:r w:rsidR="00E03FC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F7208BA" w14:textId="77777777" w:rsidR="00EF1D9D" w:rsidRDefault="00132F32" w:rsidP="00EF1D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>Prítomní: Podľa prezenčnej listiny</w:t>
      </w:r>
    </w:p>
    <w:p w14:paraId="06E847B4" w14:textId="112A50FF" w:rsidR="00132F32" w:rsidRPr="00E26530" w:rsidRDefault="00132F32" w:rsidP="00EF1D9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 xml:space="preserve">Program: </w:t>
      </w:r>
    </w:p>
    <w:p w14:paraId="18137BD7" w14:textId="77777777" w:rsidR="00132F32" w:rsidRPr="00E26530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>Otvorenie</w:t>
      </w:r>
    </w:p>
    <w:p w14:paraId="3E82AA77" w14:textId="4A1BA83C" w:rsidR="00132F32" w:rsidRPr="00E26530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 xml:space="preserve">Návrh rozpočtu na rok </w:t>
      </w:r>
      <w:r w:rsidR="007E3E93" w:rsidRPr="00E26530">
        <w:rPr>
          <w:rFonts w:ascii="Times New Roman" w:hAnsi="Times New Roman" w:cs="Times New Roman"/>
          <w:sz w:val="24"/>
          <w:szCs w:val="24"/>
        </w:rPr>
        <w:t>202</w:t>
      </w:r>
      <w:r w:rsidR="00477473">
        <w:rPr>
          <w:rFonts w:ascii="Times New Roman" w:hAnsi="Times New Roman" w:cs="Times New Roman"/>
          <w:sz w:val="24"/>
          <w:szCs w:val="24"/>
        </w:rPr>
        <w:t>4</w:t>
      </w:r>
      <w:r w:rsidR="007E3E93" w:rsidRPr="00E26530">
        <w:rPr>
          <w:rFonts w:ascii="Times New Roman" w:hAnsi="Times New Roman" w:cs="Times New Roman"/>
          <w:sz w:val="24"/>
          <w:szCs w:val="24"/>
        </w:rPr>
        <w:t>, 202</w:t>
      </w:r>
      <w:r w:rsidR="00477473">
        <w:rPr>
          <w:rFonts w:ascii="Times New Roman" w:hAnsi="Times New Roman" w:cs="Times New Roman"/>
          <w:sz w:val="24"/>
          <w:szCs w:val="24"/>
        </w:rPr>
        <w:t>5</w:t>
      </w:r>
      <w:r w:rsidR="007E3E93" w:rsidRPr="00E26530">
        <w:rPr>
          <w:rFonts w:ascii="Times New Roman" w:hAnsi="Times New Roman" w:cs="Times New Roman"/>
          <w:sz w:val="24"/>
          <w:szCs w:val="24"/>
        </w:rPr>
        <w:t xml:space="preserve"> a 202</w:t>
      </w:r>
      <w:r w:rsidR="00477473">
        <w:rPr>
          <w:rFonts w:ascii="Times New Roman" w:hAnsi="Times New Roman" w:cs="Times New Roman"/>
          <w:sz w:val="24"/>
          <w:szCs w:val="24"/>
        </w:rPr>
        <w:t>6</w:t>
      </w:r>
    </w:p>
    <w:p w14:paraId="35D27C62" w14:textId="77777777" w:rsidR="00132F32" w:rsidRPr="00E26530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>Rôzne</w:t>
      </w:r>
    </w:p>
    <w:p w14:paraId="66FA9DAE" w14:textId="77777777" w:rsidR="00132F32" w:rsidRPr="00E26530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>Ukončenie</w:t>
      </w:r>
    </w:p>
    <w:p w14:paraId="3780137F" w14:textId="77777777" w:rsidR="00132F32" w:rsidRPr="00E26530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>BOD 1)</w:t>
      </w:r>
    </w:p>
    <w:p w14:paraId="35C84CEC" w14:textId="5C653221" w:rsidR="007B1917" w:rsidRDefault="00132F32" w:rsidP="007B1917">
      <w:p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 xml:space="preserve">Schôdzku otvorila a viedla </w:t>
      </w:r>
      <w:proofErr w:type="spellStart"/>
      <w:r w:rsidRPr="00E26530"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 w:rsidRPr="00E26530">
        <w:rPr>
          <w:rFonts w:ascii="Times New Roman" w:hAnsi="Times New Roman" w:cs="Times New Roman"/>
          <w:sz w:val="24"/>
          <w:szCs w:val="24"/>
        </w:rPr>
        <w:t xml:space="preserve"> komisie – Zuzana </w:t>
      </w:r>
      <w:proofErr w:type="spellStart"/>
      <w:r w:rsidRPr="00E26530"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 w:rsidRPr="00E26530">
        <w:rPr>
          <w:rFonts w:ascii="Times New Roman" w:hAnsi="Times New Roman" w:cs="Times New Roman"/>
          <w:sz w:val="24"/>
          <w:szCs w:val="24"/>
        </w:rPr>
        <w:t xml:space="preserve">. Privítala prítomných na </w:t>
      </w:r>
      <w:r w:rsidR="00C27A73">
        <w:rPr>
          <w:rFonts w:ascii="Times New Roman" w:hAnsi="Times New Roman" w:cs="Times New Roman"/>
          <w:sz w:val="24"/>
          <w:szCs w:val="24"/>
        </w:rPr>
        <w:t>treťom</w:t>
      </w:r>
      <w:r w:rsidR="00EF1D9D">
        <w:rPr>
          <w:rFonts w:ascii="Times New Roman" w:hAnsi="Times New Roman" w:cs="Times New Roman"/>
          <w:sz w:val="24"/>
          <w:szCs w:val="24"/>
        </w:rPr>
        <w:t xml:space="preserve"> </w:t>
      </w:r>
      <w:r w:rsidRPr="00E26530">
        <w:rPr>
          <w:rFonts w:ascii="Times New Roman" w:hAnsi="Times New Roman" w:cs="Times New Roman"/>
          <w:sz w:val="24"/>
          <w:szCs w:val="24"/>
        </w:rPr>
        <w:t>zasadnutí komisi</w:t>
      </w:r>
      <w:r w:rsidR="00C27A73">
        <w:rPr>
          <w:rFonts w:ascii="Times New Roman" w:hAnsi="Times New Roman" w:cs="Times New Roman"/>
          <w:sz w:val="24"/>
          <w:szCs w:val="24"/>
        </w:rPr>
        <w:t>e</w:t>
      </w:r>
      <w:r w:rsidRPr="00E26530">
        <w:rPr>
          <w:rFonts w:ascii="Times New Roman" w:hAnsi="Times New Roman" w:cs="Times New Roman"/>
          <w:sz w:val="24"/>
          <w:szCs w:val="24"/>
        </w:rPr>
        <w:t xml:space="preserve">. Komisiu vyhlásila za uznášaniaschopnú, nakoľko boli prítomní </w:t>
      </w:r>
      <w:r w:rsidRPr="00132F32">
        <w:rPr>
          <w:rFonts w:ascii="Times New Roman" w:hAnsi="Times New Roman" w:cs="Times New Roman"/>
          <w:sz w:val="24"/>
          <w:szCs w:val="24"/>
        </w:rPr>
        <w:t>všetci jej</w:t>
      </w:r>
      <w:r w:rsidR="00477473">
        <w:rPr>
          <w:rFonts w:ascii="Times New Roman" w:hAnsi="Times New Roman" w:cs="Times New Roman"/>
          <w:sz w:val="24"/>
          <w:szCs w:val="24"/>
        </w:rPr>
        <w:t xml:space="preserve"> </w:t>
      </w:r>
      <w:r w:rsidRPr="00132F32">
        <w:rPr>
          <w:rFonts w:ascii="Times New Roman" w:hAnsi="Times New Roman" w:cs="Times New Roman"/>
          <w:sz w:val="24"/>
          <w:szCs w:val="24"/>
        </w:rPr>
        <w:t>členovia</w:t>
      </w:r>
      <w:r w:rsidR="00EF1D9D">
        <w:rPr>
          <w:rFonts w:ascii="Times New Roman" w:hAnsi="Times New Roman" w:cs="Times New Roman"/>
          <w:sz w:val="24"/>
          <w:szCs w:val="24"/>
        </w:rPr>
        <w:t>.</w:t>
      </w:r>
    </w:p>
    <w:p w14:paraId="6FE33A95" w14:textId="71677C2B" w:rsidR="007B1917" w:rsidRDefault="007B1917" w:rsidP="007B191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BOD 2)</w:t>
      </w:r>
    </w:p>
    <w:p w14:paraId="6CE78E99" w14:textId="143B7B06" w:rsidR="007B1917" w:rsidRPr="00A93D7B" w:rsidRDefault="00906D80" w:rsidP="007B1917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I.</w:t>
      </w:r>
      <w:r w:rsidRPr="00906D80"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 w:rsidR="007B1917" w:rsidRPr="00906D80">
        <w:rPr>
          <w:rFonts w:ascii="Times New Roman" w:hAnsi="Times New Roman" w:cs="Times New Roman"/>
          <w:sz w:val="24"/>
          <w:szCs w:val="24"/>
        </w:rPr>
        <w:t xml:space="preserve"> zaslala členom komisie návrh rozpočtu na roky 202</w:t>
      </w:r>
      <w:r w:rsidR="00E03FCE">
        <w:rPr>
          <w:rFonts w:ascii="Times New Roman" w:hAnsi="Times New Roman" w:cs="Times New Roman"/>
          <w:sz w:val="24"/>
          <w:szCs w:val="24"/>
        </w:rPr>
        <w:t>4</w:t>
      </w:r>
      <w:r w:rsidR="007B1917" w:rsidRPr="00906D80">
        <w:rPr>
          <w:rFonts w:ascii="Times New Roman" w:hAnsi="Times New Roman" w:cs="Times New Roman"/>
          <w:sz w:val="24"/>
          <w:szCs w:val="24"/>
        </w:rPr>
        <w:t>-202</w:t>
      </w:r>
      <w:r w:rsidR="00E03FCE">
        <w:rPr>
          <w:rFonts w:ascii="Times New Roman" w:hAnsi="Times New Roman" w:cs="Times New Roman"/>
          <w:sz w:val="24"/>
          <w:szCs w:val="24"/>
        </w:rPr>
        <w:t>6</w:t>
      </w:r>
      <w:r w:rsidR="007B1917" w:rsidRPr="00906D80">
        <w:rPr>
          <w:rFonts w:ascii="Times New Roman" w:hAnsi="Times New Roman" w:cs="Times New Roman"/>
          <w:sz w:val="24"/>
          <w:szCs w:val="24"/>
        </w:rPr>
        <w:t xml:space="preserve"> mailom</w:t>
      </w:r>
      <w:r w:rsidR="00E03FCE">
        <w:rPr>
          <w:rFonts w:ascii="Times New Roman" w:hAnsi="Times New Roman" w:cs="Times New Roman"/>
          <w:sz w:val="24"/>
          <w:szCs w:val="24"/>
        </w:rPr>
        <w:t xml:space="preserve">. Rozpočet </w:t>
      </w:r>
      <w:r w:rsidR="00477473">
        <w:rPr>
          <w:rFonts w:ascii="Times New Roman" w:hAnsi="Times New Roman" w:cs="Times New Roman"/>
          <w:sz w:val="24"/>
          <w:szCs w:val="24"/>
        </w:rPr>
        <w:t>bude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1917" w:rsidRPr="00906D80">
        <w:rPr>
          <w:rFonts w:ascii="Times New Roman" w:hAnsi="Times New Roman" w:cs="Times New Roman"/>
          <w:sz w:val="24"/>
          <w:szCs w:val="24"/>
        </w:rPr>
        <w:t xml:space="preserve">zverejnený na stránke obce 15 dní pred zasadnutím zastupiteľstva na webovej stránke obce a tiež na úradnej tabuli dňa </w:t>
      </w:r>
      <w:r w:rsidR="006030DF" w:rsidRPr="00906D80">
        <w:rPr>
          <w:rFonts w:ascii="Times New Roman" w:hAnsi="Times New Roman" w:cs="Times New Roman"/>
          <w:sz w:val="24"/>
          <w:szCs w:val="24"/>
        </w:rPr>
        <w:t>28</w:t>
      </w:r>
      <w:r w:rsidR="007B1917" w:rsidRPr="00906D80">
        <w:rPr>
          <w:rFonts w:ascii="Times New Roman" w:hAnsi="Times New Roman" w:cs="Times New Roman"/>
          <w:sz w:val="24"/>
          <w:szCs w:val="24"/>
        </w:rPr>
        <w:t>.11.202</w:t>
      </w:r>
      <w:r w:rsidR="00477473">
        <w:rPr>
          <w:rFonts w:ascii="Times New Roman" w:hAnsi="Times New Roman" w:cs="Times New Roman"/>
          <w:sz w:val="24"/>
          <w:szCs w:val="24"/>
        </w:rPr>
        <w:t>3</w:t>
      </w:r>
      <w:r w:rsidR="007B1917" w:rsidRPr="00906D80">
        <w:rPr>
          <w:rFonts w:ascii="Times New Roman" w:hAnsi="Times New Roman" w:cs="Times New Roman"/>
          <w:sz w:val="24"/>
          <w:szCs w:val="24"/>
        </w:rPr>
        <w:t xml:space="preserve">. </w:t>
      </w:r>
      <w:r w:rsidR="007B1917">
        <w:rPr>
          <w:rFonts w:ascii="Times New Roman" w:hAnsi="Times New Roman" w:cs="Times New Roman"/>
          <w:sz w:val="24"/>
          <w:szCs w:val="24"/>
        </w:rPr>
        <w:t xml:space="preserve">Prítomní </w:t>
      </w:r>
      <w:r w:rsidR="007B1917" w:rsidRPr="00A93D7B">
        <w:rPr>
          <w:rFonts w:ascii="Times New Roman" w:hAnsi="Times New Roman" w:cs="Times New Roman"/>
          <w:sz w:val="24"/>
          <w:szCs w:val="24"/>
        </w:rPr>
        <w:t>boli s návrhom oboznámení ako aj s programovým rozpočtom na roky 202</w:t>
      </w:r>
      <w:r w:rsidR="00477473">
        <w:rPr>
          <w:rFonts w:ascii="Times New Roman" w:hAnsi="Times New Roman" w:cs="Times New Roman"/>
          <w:sz w:val="24"/>
          <w:szCs w:val="24"/>
        </w:rPr>
        <w:t>4</w:t>
      </w:r>
      <w:r w:rsidR="007B1917" w:rsidRPr="00A93D7B">
        <w:rPr>
          <w:rFonts w:ascii="Times New Roman" w:hAnsi="Times New Roman" w:cs="Times New Roman"/>
          <w:sz w:val="24"/>
          <w:szCs w:val="24"/>
        </w:rPr>
        <w:t>-202</w:t>
      </w:r>
      <w:r w:rsidR="00477473">
        <w:rPr>
          <w:rFonts w:ascii="Times New Roman" w:hAnsi="Times New Roman" w:cs="Times New Roman"/>
          <w:sz w:val="24"/>
          <w:szCs w:val="24"/>
        </w:rPr>
        <w:t>6</w:t>
      </w:r>
      <w:r w:rsidR="007B1917" w:rsidRPr="00A93D7B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Y="105"/>
        <w:tblW w:w="9144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44"/>
      </w:tblGrid>
      <w:tr w:rsidR="007B1917" w:rsidRPr="00A93D7B" w14:paraId="5DEED46E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3487EF29" w14:textId="77777777" w:rsidR="007B1917" w:rsidRPr="00A93D7B" w:rsidRDefault="007B1917" w:rsidP="007B1917">
            <w:pPr>
              <w:pStyle w:val="Default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  <w:b/>
                <w:bCs/>
              </w:rPr>
              <w:t>Príjmová časť rozpočtu:</w:t>
            </w:r>
          </w:p>
        </w:tc>
      </w:tr>
      <w:tr w:rsidR="007B1917" w:rsidRPr="00A93D7B" w14:paraId="1059E98D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2E586650" w14:textId="565A0ED5" w:rsidR="007B1917" w:rsidRPr="00A93D7B" w:rsidRDefault="007B1917" w:rsidP="00E03FCE">
            <w:pPr>
              <w:jc w:val="both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</w:rPr>
              <w:t>Najdôležitejšia informácia pri zostavovaní rozpočtu je, že výška podielových daní pre rok 20</w:t>
            </w:r>
            <w:r w:rsidR="00477473">
              <w:rPr>
                <w:rFonts w:ascii="Times New Roman" w:hAnsi="Times New Roman" w:cs="Times New Roman"/>
              </w:rPr>
              <w:t>24</w:t>
            </w:r>
            <w:r w:rsidR="006030DF">
              <w:rPr>
                <w:rFonts w:ascii="Times New Roman" w:hAnsi="Times New Roman" w:cs="Times New Roman"/>
              </w:rPr>
              <w:t xml:space="preserve"> bude len o niečo vyššia ako v roku</w:t>
            </w:r>
            <w:r w:rsidRPr="00A93D7B">
              <w:rPr>
                <w:rFonts w:ascii="Times New Roman" w:hAnsi="Times New Roman" w:cs="Times New Roman"/>
              </w:rPr>
              <w:t xml:space="preserve"> 202</w:t>
            </w:r>
            <w:r w:rsidR="00477473">
              <w:rPr>
                <w:rFonts w:ascii="Times New Roman" w:hAnsi="Times New Roman" w:cs="Times New Roman"/>
              </w:rPr>
              <w:t xml:space="preserve">3. </w:t>
            </w:r>
            <w:r w:rsidRPr="00A93D7B">
              <w:rPr>
                <w:rFonts w:ascii="Times New Roman" w:hAnsi="Times New Roman" w:cs="Times New Roman"/>
              </w:rPr>
              <w:t xml:space="preserve">V návrhu je predpoklad reálnych príjmov z miestneho poplatku za komunálne a drobné stavebné odpady vo výške </w:t>
            </w:r>
            <w:r w:rsidR="00477473">
              <w:rPr>
                <w:rFonts w:ascii="Times New Roman" w:hAnsi="Times New Roman" w:cs="Times New Roman"/>
              </w:rPr>
              <w:t>32</w:t>
            </w:r>
            <w:r w:rsidRPr="00A93D7B">
              <w:rPr>
                <w:rFonts w:ascii="Times New Roman" w:hAnsi="Times New Roman" w:cs="Times New Roman"/>
              </w:rPr>
              <w:t xml:space="preserve"> €/obyv.,</w:t>
            </w:r>
            <w:r w:rsidR="006030DF">
              <w:rPr>
                <w:rFonts w:ascii="Times New Roman" w:hAnsi="Times New Roman" w:cs="Times New Roman"/>
              </w:rPr>
              <w:t xml:space="preserve"> </w:t>
            </w:r>
            <w:r w:rsidRPr="00A93D7B">
              <w:rPr>
                <w:rFonts w:ascii="Times New Roman" w:hAnsi="Times New Roman" w:cs="Times New Roman"/>
              </w:rPr>
              <w:t xml:space="preserve">ktoré sú rozpočítané vo výdavkovej časti do </w:t>
            </w:r>
            <w:proofErr w:type="spellStart"/>
            <w:r w:rsidRPr="00A93D7B">
              <w:rPr>
                <w:rFonts w:ascii="Times New Roman" w:hAnsi="Times New Roman" w:cs="Times New Roman"/>
              </w:rPr>
              <w:t>funkč</w:t>
            </w:r>
            <w:proofErr w:type="spellEnd"/>
            <w:r w:rsidRPr="00A93D7B">
              <w:rPr>
                <w:rFonts w:ascii="Times New Roman" w:hAnsi="Times New Roman" w:cs="Times New Roman"/>
              </w:rPr>
              <w:t>.</w:t>
            </w:r>
            <w:r w:rsidR="00A93D7B">
              <w:rPr>
                <w:rFonts w:ascii="Times New Roman" w:hAnsi="Times New Roman" w:cs="Times New Roman"/>
              </w:rPr>
              <w:t xml:space="preserve"> </w:t>
            </w:r>
            <w:r w:rsidRPr="00A93D7B">
              <w:rPr>
                <w:rFonts w:ascii="Times New Roman" w:hAnsi="Times New Roman" w:cs="Times New Roman"/>
              </w:rPr>
              <w:t xml:space="preserve">klasifikácie </w:t>
            </w:r>
            <w:r w:rsidR="00477473">
              <w:rPr>
                <w:rFonts w:ascii="Times New Roman" w:hAnsi="Times New Roman" w:cs="Times New Roman"/>
              </w:rPr>
              <w:t>N</w:t>
            </w:r>
            <w:r w:rsidRPr="00A93D7B">
              <w:rPr>
                <w:rFonts w:ascii="Times New Roman" w:hAnsi="Times New Roman" w:cs="Times New Roman"/>
              </w:rPr>
              <w:t>akladanie s odpadmi.</w:t>
            </w:r>
            <w:r w:rsidR="006030DF">
              <w:rPr>
                <w:rFonts w:ascii="Times New Roman" w:hAnsi="Times New Roman" w:cs="Times New Roman"/>
              </w:rPr>
              <w:t xml:space="preserve"> </w:t>
            </w:r>
            <w:r w:rsidR="00E03F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03FCE">
              <w:rPr>
                <w:rFonts w:ascii="Times New Roman" w:hAnsi="Times New Roman" w:cs="Times New Roman"/>
                <w:sz w:val="24"/>
                <w:szCs w:val="24"/>
              </w:rPr>
              <w:t>Návrh VZN počíta aj so zvýšením sadzieb na daň z nehnuteľnosti o 10% pre všetky druhy pozemkov a stavieb.</w:t>
            </w:r>
          </w:p>
        </w:tc>
      </w:tr>
      <w:tr w:rsidR="007B1917" w:rsidRPr="00A93D7B" w14:paraId="0ACE7678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64617B92" w14:textId="77777777" w:rsidR="007B1917" w:rsidRPr="00A93D7B" w:rsidRDefault="007B1917" w:rsidP="007B1917">
            <w:pPr>
              <w:pStyle w:val="Default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  <w:b/>
                <w:bCs/>
              </w:rPr>
              <w:t xml:space="preserve">Výdavková časť rozpočtu: </w:t>
            </w:r>
          </w:p>
        </w:tc>
      </w:tr>
      <w:tr w:rsidR="007B1917" w:rsidRPr="00A93D7B" w14:paraId="7825492A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2DA398AF" w14:textId="237E543B" w:rsidR="007B1917" w:rsidRPr="00A93D7B" w:rsidRDefault="007B1917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</w:rPr>
              <w:t>Pri prenesených kompetenciách decentralizačná dotácia nie je vysoká, z dôvodu, že presnú výšku dotácie budeme vedieť až pri úprave vo</w:t>
            </w:r>
            <w:r w:rsidR="001D317A">
              <w:rPr>
                <w:rFonts w:ascii="Times New Roman" w:hAnsi="Times New Roman" w:cs="Times New Roman"/>
              </w:rPr>
              <w:t xml:space="preserve"> </w:t>
            </w:r>
            <w:r w:rsidRPr="00A93D7B">
              <w:rPr>
                <w:rFonts w:ascii="Times New Roman" w:hAnsi="Times New Roman" w:cs="Times New Roman"/>
              </w:rPr>
              <w:t>februári 202</w:t>
            </w:r>
            <w:r w:rsidR="00477473">
              <w:rPr>
                <w:rFonts w:ascii="Times New Roman" w:hAnsi="Times New Roman" w:cs="Times New Roman"/>
              </w:rPr>
              <w:t>4</w:t>
            </w:r>
            <w:r w:rsidRPr="00A93D7B">
              <w:rPr>
                <w:rFonts w:ascii="Times New Roman" w:hAnsi="Times New Roman" w:cs="Times New Roman"/>
              </w:rPr>
              <w:t>, ako aj jednotlivé dotácie pre školu.</w:t>
            </w:r>
          </w:p>
        </w:tc>
      </w:tr>
      <w:tr w:rsidR="006030DF" w:rsidRPr="00A93D7B" w14:paraId="1D9F9C62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4974B70F" w14:textId="43B8E8F6" w:rsidR="006030DF" w:rsidRPr="006030DF" w:rsidRDefault="006030DF" w:rsidP="006030DF">
            <w:pPr>
              <w:pStyle w:val="Default"/>
              <w:rPr>
                <w:rFonts w:ascii="Times New Roman" w:hAnsi="Times New Roman" w:cs="Times New Roman"/>
              </w:rPr>
            </w:pPr>
            <w:r w:rsidRPr="006030DF">
              <w:rPr>
                <w:rFonts w:ascii="Times New Roman" w:hAnsi="Times New Roman" w:cs="Times New Roman"/>
              </w:rPr>
              <w:t xml:space="preserve">Normatív na žiaka v MŠ sa mení zo sumy </w:t>
            </w:r>
            <w:r w:rsidR="00477473">
              <w:rPr>
                <w:rFonts w:ascii="Times New Roman" w:hAnsi="Times New Roman" w:cs="Times New Roman"/>
              </w:rPr>
              <w:t>2</w:t>
            </w:r>
            <w:r w:rsidR="0009395F">
              <w:rPr>
                <w:rFonts w:ascii="Times New Roman" w:hAnsi="Times New Roman" w:cs="Times New Roman"/>
              </w:rPr>
              <w:t xml:space="preserve"> </w:t>
            </w:r>
            <w:r w:rsidR="00477473">
              <w:rPr>
                <w:rFonts w:ascii="Times New Roman" w:hAnsi="Times New Roman" w:cs="Times New Roman"/>
              </w:rPr>
              <w:t>773</w:t>
            </w:r>
            <w:r w:rsidRPr="006030DF">
              <w:rPr>
                <w:rFonts w:ascii="Times New Roman" w:hAnsi="Times New Roman" w:cs="Times New Roman"/>
              </w:rPr>
              <w:t xml:space="preserve">,- € na </w:t>
            </w:r>
            <w:r w:rsidR="00477473">
              <w:rPr>
                <w:rFonts w:ascii="Times New Roman" w:hAnsi="Times New Roman" w:cs="Times New Roman"/>
              </w:rPr>
              <w:t>3</w:t>
            </w:r>
            <w:r w:rsidR="0009395F">
              <w:rPr>
                <w:rFonts w:ascii="Times New Roman" w:hAnsi="Times New Roman" w:cs="Times New Roman"/>
              </w:rPr>
              <w:t xml:space="preserve"> </w:t>
            </w:r>
            <w:r w:rsidR="00477473">
              <w:rPr>
                <w:rFonts w:ascii="Times New Roman" w:hAnsi="Times New Roman" w:cs="Times New Roman"/>
              </w:rPr>
              <w:t>180</w:t>
            </w:r>
            <w:r w:rsidRPr="006030DF">
              <w:rPr>
                <w:rFonts w:ascii="Times New Roman" w:hAnsi="Times New Roman" w:cs="Times New Roman"/>
              </w:rPr>
              <w:t>,- €/dieťa</w:t>
            </w:r>
          </w:p>
        </w:tc>
      </w:tr>
      <w:tr w:rsidR="006030DF" w:rsidRPr="00A93D7B" w14:paraId="0385492C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0F3F1E97" w14:textId="27CDFA43" w:rsidR="006030DF" w:rsidRPr="006030DF" w:rsidRDefault="006030DF" w:rsidP="006030DF">
            <w:pPr>
              <w:pStyle w:val="Default"/>
              <w:rPr>
                <w:rFonts w:ascii="Times New Roman" w:hAnsi="Times New Roman" w:cs="Times New Roman"/>
              </w:rPr>
            </w:pPr>
            <w:r w:rsidRPr="006030DF">
              <w:rPr>
                <w:rFonts w:ascii="Times New Roman" w:hAnsi="Times New Roman" w:cs="Times New Roman"/>
              </w:rPr>
              <w:t xml:space="preserve">ŠKD - zmena normatívu z </w:t>
            </w:r>
            <w:r w:rsidR="00477473">
              <w:rPr>
                <w:rFonts w:ascii="Times New Roman" w:hAnsi="Times New Roman" w:cs="Times New Roman"/>
              </w:rPr>
              <w:t>618</w:t>
            </w:r>
            <w:r w:rsidRPr="006030DF">
              <w:rPr>
                <w:rFonts w:ascii="Times New Roman" w:hAnsi="Times New Roman" w:cs="Times New Roman"/>
              </w:rPr>
              <w:t xml:space="preserve">,- € na </w:t>
            </w:r>
            <w:r w:rsidR="00477473">
              <w:rPr>
                <w:rFonts w:ascii="Times New Roman" w:hAnsi="Times New Roman" w:cs="Times New Roman"/>
              </w:rPr>
              <w:t>706</w:t>
            </w:r>
            <w:r w:rsidRPr="006030DF">
              <w:rPr>
                <w:rFonts w:ascii="Times New Roman" w:hAnsi="Times New Roman" w:cs="Times New Roman"/>
              </w:rPr>
              <w:t>,- €/žiaka oproti roku 202</w:t>
            </w:r>
            <w:r w:rsidR="00C27A73">
              <w:rPr>
                <w:rFonts w:ascii="Times New Roman" w:hAnsi="Times New Roman" w:cs="Times New Roman"/>
              </w:rPr>
              <w:t>3</w:t>
            </w:r>
          </w:p>
        </w:tc>
      </w:tr>
      <w:tr w:rsidR="006030DF" w:rsidRPr="00A93D7B" w14:paraId="6E6100F6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1E359A6E" w14:textId="2406AE77" w:rsidR="006030DF" w:rsidRDefault="006030DF" w:rsidP="006030DF">
            <w:pPr>
              <w:pStyle w:val="Default"/>
              <w:rPr>
                <w:rFonts w:ascii="Times New Roman" w:hAnsi="Times New Roman" w:cs="Times New Roman"/>
              </w:rPr>
            </w:pPr>
            <w:r w:rsidRPr="006030DF">
              <w:rPr>
                <w:rFonts w:ascii="Times New Roman" w:hAnsi="Times New Roman" w:cs="Times New Roman"/>
              </w:rPr>
              <w:t xml:space="preserve">Školská jedáleň - zmena normatívu z </w:t>
            </w:r>
            <w:r w:rsidR="00477473">
              <w:rPr>
                <w:rFonts w:ascii="Times New Roman" w:hAnsi="Times New Roman" w:cs="Times New Roman"/>
              </w:rPr>
              <w:t>450</w:t>
            </w:r>
            <w:r w:rsidRPr="006030DF">
              <w:rPr>
                <w:rFonts w:ascii="Times New Roman" w:hAnsi="Times New Roman" w:cs="Times New Roman"/>
              </w:rPr>
              <w:t xml:space="preserve">,- € na </w:t>
            </w:r>
            <w:r w:rsidR="00477473">
              <w:rPr>
                <w:rFonts w:ascii="Times New Roman" w:hAnsi="Times New Roman" w:cs="Times New Roman"/>
              </w:rPr>
              <w:t>446</w:t>
            </w:r>
            <w:r w:rsidRPr="006030DF">
              <w:rPr>
                <w:rFonts w:ascii="Times New Roman" w:hAnsi="Times New Roman" w:cs="Times New Roman"/>
              </w:rPr>
              <w:t xml:space="preserve">,- €/ žiaka </w:t>
            </w:r>
          </w:p>
          <w:p w14:paraId="2B54C6F2" w14:textId="6F4D6B0F" w:rsidR="00477473" w:rsidRPr="006030DF" w:rsidRDefault="00477473" w:rsidP="006030DF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CVČ – výška dotácie na žiaka sa navrhla výška 123,- €</w:t>
            </w:r>
          </w:p>
        </w:tc>
      </w:tr>
      <w:tr w:rsidR="006030DF" w:rsidRPr="00A93D7B" w14:paraId="2817B44E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11F2D22A" w14:textId="77777777" w:rsidR="006030DF" w:rsidRDefault="006030DF" w:rsidP="001D317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6030DF">
              <w:rPr>
                <w:rFonts w:ascii="Times New Roman" w:hAnsi="Times New Roman" w:cs="Times New Roman"/>
              </w:rPr>
              <w:t>Na základe stanovených normatívov na rok 202</w:t>
            </w:r>
            <w:r w:rsidR="00477473">
              <w:rPr>
                <w:rFonts w:ascii="Times New Roman" w:hAnsi="Times New Roman" w:cs="Times New Roman"/>
              </w:rPr>
              <w:t>4</w:t>
            </w:r>
            <w:r w:rsidRPr="006030DF">
              <w:rPr>
                <w:rFonts w:ascii="Times New Roman" w:hAnsi="Times New Roman" w:cs="Times New Roman"/>
              </w:rPr>
              <w:t xml:space="preserve"> je výška poskytnutých dotácií na originálne kompetencie oproti normatívom roka 202</w:t>
            </w:r>
            <w:r w:rsidR="00477473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1D317A">
              <w:rPr>
                <w:rFonts w:ascii="Times New Roman" w:hAnsi="Times New Roman" w:cs="Times New Roman"/>
              </w:rPr>
              <w:t xml:space="preserve">zvýšená na sumu </w:t>
            </w:r>
            <w:r w:rsidR="00477473">
              <w:rPr>
                <w:rFonts w:ascii="Times New Roman" w:hAnsi="Times New Roman" w:cs="Times New Roman"/>
              </w:rPr>
              <w:t>405 512</w:t>
            </w:r>
            <w:r w:rsidR="001D317A">
              <w:rPr>
                <w:rFonts w:ascii="Times New Roman" w:hAnsi="Times New Roman" w:cs="Times New Roman"/>
              </w:rPr>
              <w:t>,- € za všetky jednotlivé prevádzky pri aktuálnom počte detí k 15.9.202</w:t>
            </w:r>
            <w:r w:rsidR="00477473">
              <w:rPr>
                <w:rFonts w:ascii="Times New Roman" w:hAnsi="Times New Roman" w:cs="Times New Roman"/>
              </w:rPr>
              <w:t>3</w:t>
            </w:r>
            <w:r w:rsidR="001D317A">
              <w:rPr>
                <w:rFonts w:ascii="Times New Roman" w:hAnsi="Times New Roman" w:cs="Times New Roman"/>
              </w:rPr>
              <w:t>, čo predstavuje zvýšenie o</w:t>
            </w:r>
            <w:r w:rsidR="00477473">
              <w:rPr>
                <w:rFonts w:ascii="Times New Roman" w:hAnsi="Times New Roman" w:cs="Times New Roman"/>
              </w:rPr>
              <w:t> 23 468</w:t>
            </w:r>
            <w:r w:rsidR="001D317A">
              <w:rPr>
                <w:rFonts w:ascii="Times New Roman" w:hAnsi="Times New Roman" w:cs="Times New Roman"/>
              </w:rPr>
              <w:t xml:space="preserve"> €</w:t>
            </w:r>
            <w:r w:rsidR="00477473">
              <w:rPr>
                <w:rFonts w:ascii="Times New Roman" w:hAnsi="Times New Roman" w:cs="Times New Roman"/>
              </w:rPr>
              <w:t xml:space="preserve"> </w:t>
            </w:r>
            <w:r w:rsidR="001D317A">
              <w:rPr>
                <w:rFonts w:ascii="Times New Roman" w:hAnsi="Times New Roman" w:cs="Times New Roman"/>
              </w:rPr>
              <w:t>oproti schválenému rozpočtu originálnych kompetencií vo výške 3</w:t>
            </w:r>
            <w:r w:rsidR="00477473">
              <w:rPr>
                <w:rFonts w:ascii="Times New Roman" w:hAnsi="Times New Roman" w:cs="Times New Roman"/>
              </w:rPr>
              <w:t>82 044</w:t>
            </w:r>
            <w:r w:rsidR="001D317A">
              <w:rPr>
                <w:rFonts w:ascii="Times New Roman" w:hAnsi="Times New Roman" w:cs="Times New Roman"/>
              </w:rPr>
              <w:t>,- € roka 202</w:t>
            </w:r>
            <w:r w:rsidR="00477473">
              <w:rPr>
                <w:rFonts w:ascii="Times New Roman" w:hAnsi="Times New Roman" w:cs="Times New Roman"/>
              </w:rPr>
              <w:t>3</w:t>
            </w:r>
            <w:r w:rsidR="001D317A">
              <w:rPr>
                <w:rFonts w:ascii="Times New Roman" w:hAnsi="Times New Roman" w:cs="Times New Roman"/>
              </w:rPr>
              <w:t xml:space="preserve">. </w:t>
            </w:r>
          </w:p>
          <w:p w14:paraId="4E1ADE78" w14:textId="08905119" w:rsidR="003746E7" w:rsidRDefault="003746E7" w:rsidP="001D317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Ing. </w:t>
            </w:r>
            <w:proofErr w:type="spellStart"/>
            <w:r>
              <w:rPr>
                <w:rFonts w:ascii="Times New Roman" w:hAnsi="Times New Roman" w:cs="Times New Roman"/>
              </w:rPr>
              <w:t>Pántiková</w:t>
            </w:r>
            <w:proofErr w:type="spellEnd"/>
            <w:r>
              <w:rPr>
                <w:rFonts w:ascii="Times New Roman" w:hAnsi="Times New Roman" w:cs="Times New Roman"/>
              </w:rPr>
              <w:t xml:space="preserve"> informovala aj o zmene spôsobu schvaľovania financií pre originálne kompetencie, ktoré už nie je potrebné schvaľovať formou VZN, ale musí to byť súčasťou rozpočtu</w:t>
            </w:r>
            <w:r w:rsidR="00C27A73">
              <w:rPr>
                <w:rFonts w:ascii="Times New Roman" w:hAnsi="Times New Roman" w:cs="Times New Roman"/>
              </w:rPr>
              <w:t>. T</w:t>
            </w:r>
            <w:r>
              <w:rPr>
                <w:rFonts w:ascii="Times New Roman" w:hAnsi="Times New Roman" w:cs="Times New Roman"/>
              </w:rPr>
              <w:t>ieto prostriedky sú podstatnou súčasťou rozpočtu a navrhlo sa pokračovať formou VZN, kde sú tie prostriedky presne napočítané. Je to nová po</w:t>
            </w:r>
            <w:r w:rsidR="00C27A73">
              <w:rPr>
                <w:rFonts w:ascii="Times New Roman" w:hAnsi="Times New Roman" w:cs="Times New Roman"/>
              </w:rPr>
              <w:t xml:space="preserve">vinnosť a nie je k tomu ešte všetko jasné, akou formou by malo prebiehať schvaľovanie. 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  <w:p w14:paraId="1A6ECF69" w14:textId="2B754D15" w:rsidR="003746E7" w:rsidRPr="006030DF" w:rsidRDefault="003746E7" w:rsidP="001D317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1917" w:rsidRPr="00A93D7B" w14:paraId="05B49698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1D169090" w14:textId="7BA5FA9A" w:rsidR="007B1917" w:rsidRPr="00A93D7B" w:rsidRDefault="007B1917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</w:rPr>
              <w:t xml:space="preserve">V bežnom rozpočte sú zapracované aj odmeny pre zamestnancov vo výške 10 </w:t>
            </w:r>
            <w:r w:rsidR="006030DF">
              <w:rPr>
                <w:rFonts w:ascii="Times New Roman" w:hAnsi="Times New Roman" w:cs="Times New Roman"/>
              </w:rPr>
              <w:t xml:space="preserve">%. </w:t>
            </w:r>
          </w:p>
        </w:tc>
      </w:tr>
      <w:tr w:rsidR="007B1917" w:rsidRPr="00A93D7B" w14:paraId="71FF3E39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7C01F41F" w14:textId="21163AE7" w:rsidR="007B1917" w:rsidRPr="00A93D7B" w:rsidRDefault="007B1917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  <w:tr w:rsidR="007B1917" w:rsidRPr="00A93D7B" w14:paraId="560BEAA7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6802FF60" w14:textId="77777777" w:rsidR="007B1917" w:rsidRPr="00A93D7B" w:rsidRDefault="007B1917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</w:rPr>
              <w:lastRenderedPageBreak/>
              <w:t>Postupne sa znižujú úroky z úverov, čo sú bežné výdavky a viacej sa spláca istina z úverov, čo sú výdavkové finančné operácie, o tieto je prebytkový bežný rozpočet.</w:t>
            </w:r>
          </w:p>
        </w:tc>
      </w:tr>
      <w:tr w:rsidR="007B1917" w:rsidRPr="00A93D7B" w14:paraId="0A02B299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72E6CDD3" w14:textId="77777777" w:rsidR="007B1917" w:rsidRDefault="007B1917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A93D7B">
              <w:rPr>
                <w:rFonts w:ascii="Times New Roman" w:hAnsi="Times New Roman" w:cs="Times New Roman"/>
              </w:rPr>
              <w:t>V roku 202</w:t>
            </w:r>
            <w:r w:rsidR="00477473">
              <w:rPr>
                <w:rFonts w:ascii="Times New Roman" w:hAnsi="Times New Roman" w:cs="Times New Roman"/>
              </w:rPr>
              <w:t>4</w:t>
            </w:r>
            <w:r w:rsidRPr="00A93D7B">
              <w:rPr>
                <w:rFonts w:ascii="Times New Roman" w:hAnsi="Times New Roman" w:cs="Times New Roman"/>
              </w:rPr>
              <w:t xml:space="preserve"> sa počíta s prebytkovým bežným rozpočtom z dôvodu, že bežné príjmy z prenájmu bytov budú čiastočne použité na splátku na splátku istiny z úveru, čo je výdavková finančná operácia.</w:t>
            </w:r>
          </w:p>
          <w:p w14:paraId="25B268FC" w14:textId="77777777" w:rsidR="00477473" w:rsidRDefault="00477473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p w14:paraId="2235EE46" w14:textId="0BB5FA7B" w:rsidR="00477473" w:rsidRPr="00A93D7B" w:rsidRDefault="00477473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Celkový rozpočet sa navrhuje schváliť ako prebytkový vo výške 77 908,37 € z dôvodu, že sa plánuje s vrátením návratnej finančnej výpomoci pre OZ Zaježová. </w:t>
            </w:r>
          </w:p>
        </w:tc>
      </w:tr>
      <w:tr w:rsidR="007B1917" w:rsidRPr="00A93D7B" w14:paraId="692367F9" w14:textId="77777777" w:rsidTr="007B1917">
        <w:trPr>
          <w:trHeight w:val="86"/>
        </w:trPr>
        <w:tc>
          <w:tcPr>
            <w:tcW w:w="9144" w:type="dxa"/>
            <w:tcBorders>
              <w:top w:val="none" w:sz="6" w:space="0" w:color="auto"/>
              <w:bottom w:val="none" w:sz="6" w:space="0" w:color="auto"/>
            </w:tcBorders>
          </w:tcPr>
          <w:p w14:paraId="248A4FC8" w14:textId="56BCA318" w:rsidR="007B1917" w:rsidRPr="00A93D7B" w:rsidRDefault="007B1917" w:rsidP="007B1917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AB2920F" w14:textId="2864DB7F" w:rsidR="00C27A73" w:rsidRDefault="007B1917" w:rsidP="007B191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Rozpočet bol vypracovaný v zmysle zákona o rozpočtových pravidlách verejnej správy a samosprávy v platnom znení. Bolo v ňom uvedené čerpanie rozpočtu za dva predchádzajúce roky, schválený rozpočet na rok 202</w:t>
      </w:r>
      <w:r w:rsidR="0047747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predpoklad jeho čerpania a návrh rozpočtu pre rok 202</w:t>
      </w:r>
      <w:r w:rsidR="00477473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a návrh na rok 202</w:t>
      </w:r>
      <w:r w:rsidR="00477473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477473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Rozpočet bol vypracovaný ako </w:t>
      </w:r>
      <w:r w:rsidR="00E03FCE">
        <w:rPr>
          <w:rFonts w:ascii="Times New Roman" w:hAnsi="Times New Roman" w:cs="Times New Roman"/>
          <w:sz w:val="24"/>
          <w:szCs w:val="24"/>
        </w:rPr>
        <w:t>prebytkový</w:t>
      </w:r>
      <w:r>
        <w:rPr>
          <w:rFonts w:ascii="Times New Roman" w:hAnsi="Times New Roman" w:cs="Times New Roman"/>
          <w:sz w:val="24"/>
          <w:szCs w:val="24"/>
        </w:rPr>
        <w:t xml:space="preserve"> (bežný rozpočet ako prebytkový). Pri tvorbe rozpočtu boli braté do úvahy skutočnosť čerpania rozpočtu v roku 202</w:t>
      </w:r>
      <w:r w:rsidR="0047747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s prihliadnutím na potreby opráv a</w:t>
      </w:r>
      <w:r w:rsidR="00891B5D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údržby</w:t>
      </w:r>
      <w:r w:rsidR="00891B5D">
        <w:rPr>
          <w:rFonts w:ascii="Times New Roman" w:hAnsi="Times New Roman" w:cs="Times New Roman"/>
          <w:sz w:val="24"/>
          <w:szCs w:val="24"/>
        </w:rPr>
        <w:t>.</w:t>
      </w:r>
      <w:r w:rsidR="00477473">
        <w:rPr>
          <w:rFonts w:ascii="Times New Roman" w:hAnsi="Times New Roman" w:cs="Times New Roman"/>
          <w:sz w:val="24"/>
          <w:szCs w:val="24"/>
        </w:rPr>
        <w:t xml:space="preserve"> V rozpočte na rok 2024 je plánované s opravami a údržbou v 4x11 </w:t>
      </w:r>
      <w:proofErr w:type="spellStart"/>
      <w:r w:rsidR="00477473">
        <w:rPr>
          <w:rFonts w:ascii="Times New Roman" w:hAnsi="Times New Roman" w:cs="Times New Roman"/>
          <w:sz w:val="24"/>
          <w:szCs w:val="24"/>
        </w:rPr>
        <w:t>b.j</w:t>
      </w:r>
      <w:proofErr w:type="spellEnd"/>
      <w:r w:rsidR="00477473">
        <w:rPr>
          <w:rFonts w:ascii="Times New Roman" w:hAnsi="Times New Roman" w:cs="Times New Roman"/>
          <w:sz w:val="24"/>
          <w:szCs w:val="24"/>
        </w:rPr>
        <w:t xml:space="preserve">. na ul. Obrancov mieru, kde sa uskutočnilo verejné obstarávanie a na základe zmluvy o dielo sa má uskutočniť oprava spoločných priestorov schodiska a vstupnej chodby a maľovanie </w:t>
      </w:r>
      <w:r w:rsidR="00D73F24">
        <w:rPr>
          <w:rFonts w:ascii="Times New Roman" w:hAnsi="Times New Roman" w:cs="Times New Roman"/>
          <w:sz w:val="24"/>
          <w:szCs w:val="24"/>
        </w:rPr>
        <w:t xml:space="preserve">spoločných </w:t>
      </w:r>
      <w:r w:rsidR="00477473">
        <w:rPr>
          <w:rFonts w:ascii="Times New Roman" w:hAnsi="Times New Roman" w:cs="Times New Roman"/>
          <w:sz w:val="24"/>
          <w:szCs w:val="24"/>
        </w:rPr>
        <w:t xml:space="preserve">priestorov. </w:t>
      </w:r>
      <w:r w:rsidR="00E03FCE">
        <w:rPr>
          <w:rFonts w:ascii="Times New Roman" w:hAnsi="Times New Roman" w:cs="Times New Roman"/>
          <w:sz w:val="24"/>
          <w:szCs w:val="24"/>
        </w:rPr>
        <w:t xml:space="preserve">Časť prác sa bude financovať v roku 2023 a časť v roku 2024. </w:t>
      </w:r>
    </w:p>
    <w:p w14:paraId="5D1775EC" w14:textId="40455999" w:rsidR="00891B5D" w:rsidRDefault="008E1B56" w:rsidP="007B191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Kapitálové výdavky sú navrhnuté v sume 71 100,- €, ktoré sú v samostatnej prílohe. Plán investícií a rozsah investícií sa bude riešiť na februárovom zasadnutí zastupiteľstva. </w:t>
      </w:r>
    </w:p>
    <w:p w14:paraId="3F8B20D8" w14:textId="28DDE9E0" w:rsidR="00E03FCE" w:rsidRDefault="00E03FCE" w:rsidP="007B191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Z. </w:t>
      </w:r>
      <w:proofErr w:type="spellStart"/>
      <w:r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pýtala sa, aký je pomer medzi dosiahnutými príjmami a výdavkami v odpadovom hospodárstve </w:t>
      </w:r>
    </w:p>
    <w:p w14:paraId="72B510FE" w14:textId="00E52466" w:rsidR="00E03FCE" w:rsidRDefault="00E03FCE" w:rsidP="007B191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momentálne </w:t>
      </w:r>
      <w:r w:rsidR="00BE1CFF">
        <w:rPr>
          <w:rFonts w:ascii="Times New Roman" w:hAnsi="Times New Roman" w:cs="Times New Roman"/>
          <w:sz w:val="24"/>
          <w:szCs w:val="24"/>
        </w:rPr>
        <w:t>príjmy zo zaplatených poplatkov pokrývajú len 75 % výdavkov na odpadové hospodárstvo, ale návrhom na 32,- €/obyv. sa zvýši pomer na 85 %. Zhruba 15 % sa počíta, že sú to výdavky za odpad</w:t>
      </w:r>
      <w:bookmarkStart w:id="0" w:name="_GoBack"/>
      <w:bookmarkEnd w:id="0"/>
      <w:r w:rsidR="00BE1CFF">
        <w:rPr>
          <w:rFonts w:ascii="Times New Roman" w:hAnsi="Times New Roman" w:cs="Times New Roman"/>
          <w:sz w:val="24"/>
          <w:szCs w:val="24"/>
        </w:rPr>
        <w:t xml:space="preserve"> z verejných priestorov. </w:t>
      </w:r>
    </w:p>
    <w:p w14:paraId="23031F87" w14:textId="77777777" w:rsidR="003F42BA" w:rsidRDefault="003F42BA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Členovia FK nemali pripomienky k návrhom rozpočtu a programovému rozpočtu a 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ich schváliť. </w:t>
      </w:r>
    </w:p>
    <w:p w14:paraId="6770778C" w14:textId="6599933D" w:rsidR="00CC7972" w:rsidRDefault="00CC797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komisie predniesla návrhy uznesení FK, ktoré budú pre rokovanie OZ odporúčacie. </w:t>
      </w:r>
    </w:p>
    <w:p w14:paraId="60A71AC9" w14:textId="19EDF90A" w:rsidR="00CC7972" w:rsidRPr="00E26530" w:rsidRDefault="00CC7972" w:rsidP="00CC797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530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3746E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E26530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9A07DB" w:rsidRPr="00E2653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746E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26530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05BB8490" w14:textId="348B301D" w:rsidR="00132F32" w:rsidRPr="00E26530" w:rsidRDefault="00CC797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E26530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E26530">
        <w:rPr>
          <w:rFonts w:ascii="Times New Roman" w:hAnsi="Times New Roman" w:cs="Times New Roman"/>
          <w:sz w:val="24"/>
          <w:szCs w:val="24"/>
        </w:rPr>
        <w:t xml:space="preserve"> OZ schváliť rozpočet pre rok 202</w:t>
      </w:r>
      <w:r w:rsidR="00D73F24">
        <w:rPr>
          <w:rFonts w:ascii="Times New Roman" w:hAnsi="Times New Roman" w:cs="Times New Roman"/>
          <w:sz w:val="24"/>
          <w:szCs w:val="24"/>
        </w:rPr>
        <w:t>4</w:t>
      </w:r>
      <w:r w:rsidRPr="00E26530">
        <w:rPr>
          <w:rFonts w:ascii="Times New Roman" w:hAnsi="Times New Roman" w:cs="Times New Roman"/>
          <w:sz w:val="24"/>
          <w:szCs w:val="24"/>
        </w:rPr>
        <w:t xml:space="preserve"> a programový rozpočet pre rok 202</w:t>
      </w:r>
      <w:r w:rsidR="00D73F24">
        <w:rPr>
          <w:rFonts w:ascii="Times New Roman" w:hAnsi="Times New Roman" w:cs="Times New Roman"/>
          <w:sz w:val="24"/>
          <w:szCs w:val="24"/>
        </w:rPr>
        <w:t>4</w:t>
      </w:r>
    </w:p>
    <w:p w14:paraId="05D93F3D" w14:textId="5624542B" w:rsidR="00CC7972" w:rsidRPr="00E26530" w:rsidRDefault="00CC7972" w:rsidP="00CC797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530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3746E7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E26530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9A07DB" w:rsidRPr="00E2653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746E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26530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627EE0AA" w14:textId="1C3C1AF8" w:rsidR="00EF1D9D" w:rsidRDefault="00CC7972" w:rsidP="00EF1D9D">
      <w:pPr>
        <w:jc w:val="both"/>
        <w:rPr>
          <w:rFonts w:ascii="Times New Roman" w:hAnsi="Times New Roman" w:cs="Times New Roman"/>
          <w:sz w:val="24"/>
          <w:szCs w:val="24"/>
        </w:rPr>
      </w:pPr>
      <w:r w:rsidRPr="00E26530"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 w:rsidRPr="00E26530"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 w:rsidRPr="00E26530">
        <w:rPr>
          <w:rFonts w:ascii="Times New Roman" w:hAnsi="Times New Roman" w:cs="Times New Roman"/>
          <w:sz w:val="24"/>
          <w:szCs w:val="24"/>
        </w:rPr>
        <w:t xml:space="preserve"> OZ zobrať na vedomie rozpočet pre roky 20</w:t>
      </w:r>
      <w:r w:rsidR="009A07DB" w:rsidRPr="00E26530">
        <w:rPr>
          <w:rFonts w:ascii="Times New Roman" w:hAnsi="Times New Roman" w:cs="Times New Roman"/>
          <w:sz w:val="24"/>
          <w:szCs w:val="24"/>
        </w:rPr>
        <w:t>2</w:t>
      </w:r>
      <w:r w:rsidR="00D73F24">
        <w:rPr>
          <w:rFonts w:ascii="Times New Roman" w:hAnsi="Times New Roman" w:cs="Times New Roman"/>
          <w:sz w:val="24"/>
          <w:szCs w:val="24"/>
        </w:rPr>
        <w:t>5</w:t>
      </w:r>
      <w:r w:rsidRPr="00E26530">
        <w:rPr>
          <w:rFonts w:ascii="Times New Roman" w:hAnsi="Times New Roman" w:cs="Times New Roman"/>
          <w:sz w:val="24"/>
          <w:szCs w:val="24"/>
        </w:rPr>
        <w:t>-202</w:t>
      </w:r>
      <w:r w:rsidR="00D73F24">
        <w:rPr>
          <w:rFonts w:ascii="Times New Roman" w:hAnsi="Times New Roman" w:cs="Times New Roman"/>
          <w:sz w:val="24"/>
          <w:szCs w:val="24"/>
        </w:rPr>
        <w:t>6</w:t>
      </w:r>
      <w:r w:rsidRPr="00E26530">
        <w:rPr>
          <w:rFonts w:ascii="Times New Roman" w:hAnsi="Times New Roman" w:cs="Times New Roman"/>
          <w:sz w:val="24"/>
          <w:szCs w:val="24"/>
        </w:rPr>
        <w:t xml:space="preserve"> a programový rozpočet pre roky 202</w:t>
      </w:r>
      <w:r w:rsidR="00D73F24">
        <w:rPr>
          <w:rFonts w:ascii="Times New Roman" w:hAnsi="Times New Roman" w:cs="Times New Roman"/>
          <w:sz w:val="24"/>
          <w:szCs w:val="24"/>
        </w:rPr>
        <w:t>5</w:t>
      </w:r>
      <w:r w:rsidRPr="00E26530">
        <w:rPr>
          <w:rFonts w:ascii="Times New Roman" w:hAnsi="Times New Roman" w:cs="Times New Roman"/>
          <w:sz w:val="24"/>
          <w:szCs w:val="24"/>
        </w:rPr>
        <w:t>-202</w:t>
      </w:r>
      <w:r w:rsidR="00D73F24">
        <w:rPr>
          <w:rFonts w:ascii="Times New Roman" w:hAnsi="Times New Roman" w:cs="Times New Roman"/>
          <w:sz w:val="24"/>
          <w:szCs w:val="24"/>
        </w:rPr>
        <w:t>6</w:t>
      </w:r>
    </w:p>
    <w:p w14:paraId="2CE5A773" w14:textId="2EA240B6" w:rsidR="00CC7972" w:rsidRPr="00E26530" w:rsidRDefault="00CC7972" w:rsidP="00EF1D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6530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3746E7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E26530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9A07DB" w:rsidRPr="00E2653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746E7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26530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01559FF4" w14:textId="348577B2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schváliť návrh </w:t>
      </w:r>
      <w:r w:rsidR="00891B5D">
        <w:rPr>
          <w:rFonts w:ascii="Times New Roman" w:hAnsi="Times New Roman" w:cs="Times New Roman"/>
          <w:sz w:val="24"/>
          <w:szCs w:val="24"/>
        </w:rPr>
        <w:t>prílohy č. 1</w:t>
      </w:r>
      <w:r w:rsidR="003746E7">
        <w:rPr>
          <w:rFonts w:ascii="Times New Roman" w:hAnsi="Times New Roman" w:cs="Times New Roman"/>
          <w:sz w:val="24"/>
          <w:szCs w:val="24"/>
        </w:rPr>
        <w:t xml:space="preserve"> </w:t>
      </w:r>
      <w:r w:rsidR="00891B5D">
        <w:rPr>
          <w:rFonts w:ascii="Times New Roman" w:hAnsi="Times New Roman" w:cs="Times New Roman"/>
          <w:sz w:val="24"/>
          <w:szCs w:val="24"/>
        </w:rPr>
        <w:t xml:space="preserve">k VZN č. 98 o určení výšky dotácie na prevádzky a mzdy na dieťa materskej školy, žiaka školských zariadení so sídlom na území obce Pliešovce a poskytnutie finančných prostriedkov na záujmové vzdelávanie detí s trvalým pobytom na území obce Pliešovce v centrách voľného času </w:t>
      </w:r>
    </w:p>
    <w:p w14:paraId="2D53169A" w14:textId="4B53EFC0" w:rsidR="00CC7972" w:rsidRDefault="00EF1D9D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CC7972">
        <w:rPr>
          <w:rFonts w:ascii="Times New Roman" w:hAnsi="Times New Roman" w:cs="Times New Roman"/>
          <w:sz w:val="24"/>
          <w:szCs w:val="24"/>
        </w:rPr>
        <w:t xml:space="preserve">ásledne zasadnutie finančnej komisie ukončila a poďakovala prítomným za účasť. </w:t>
      </w:r>
    </w:p>
    <w:p w14:paraId="6B28DFF6" w14:textId="760114E1" w:rsidR="00EF1D9D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V Pliešovciach dňa </w:t>
      </w:r>
      <w:r w:rsidR="00C27A73">
        <w:rPr>
          <w:rFonts w:ascii="Times New Roman" w:hAnsi="Times New Roman" w:cs="Times New Roman"/>
          <w:sz w:val="24"/>
          <w:szCs w:val="24"/>
        </w:rPr>
        <w:t>27.11.2023</w:t>
      </w:r>
    </w:p>
    <w:p w14:paraId="4D0DE35B" w14:textId="5BAD1C03" w:rsidR="00132F32" w:rsidRDefault="00CC797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D7F15A" w14:textId="77777777" w:rsidR="00132F32" w:rsidRP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132F32" w:rsidRPr="00132F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FC0E39"/>
    <w:multiLevelType w:val="hybridMultilevel"/>
    <w:tmpl w:val="C522302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BE38AA"/>
    <w:multiLevelType w:val="hybridMultilevel"/>
    <w:tmpl w:val="A782918C"/>
    <w:lvl w:ilvl="0" w:tplc="44F84B2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F32"/>
    <w:rsid w:val="0009395F"/>
    <w:rsid w:val="000E316C"/>
    <w:rsid w:val="000F4ECA"/>
    <w:rsid w:val="00132F32"/>
    <w:rsid w:val="001D317A"/>
    <w:rsid w:val="002E64D1"/>
    <w:rsid w:val="003746E7"/>
    <w:rsid w:val="003F42BA"/>
    <w:rsid w:val="00477473"/>
    <w:rsid w:val="00497099"/>
    <w:rsid w:val="006030DF"/>
    <w:rsid w:val="006364DE"/>
    <w:rsid w:val="007B1917"/>
    <w:rsid w:val="007E3E93"/>
    <w:rsid w:val="0085015C"/>
    <w:rsid w:val="00891B5D"/>
    <w:rsid w:val="008E1B56"/>
    <w:rsid w:val="00906D80"/>
    <w:rsid w:val="009A07DB"/>
    <w:rsid w:val="00A01A9C"/>
    <w:rsid w:val="00A93D7B"/>
    <w:rsid w:val="00B449F0"/>
    <w:rsid w:val="00BE1CFF"/>
    <w:rsid w:val="00C27A73"/>
    <w:rsid w:val="00CC7972"/>
    <w:rsid w:val="00D73F24"/>
    <w:rsid w:val="00E03FCE"/>
    <w:rsid w:val="00E26530"/>
    <w:rsid w:val="00EF1D9D"/>
    <w:rsid w:val="00F0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3CA2E"/>
  <w15:chartTrackingRefBased/>
  <w15:docId w15:val="{74221B32-2EF5-4974-926E-136ED16F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32F32"/>
    <w:pPr>
      <w:ind w:left="720"/>
      <w:contextualSpacing/>
    </w:pPr>
  </w:style>
  <w:style w:type="paragraph" w:customStyle="1" w:styleId="Default">
    <w:name w:val="Default"/>
    <w:rsid w:val="007E3E9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DFE3F-80F2-4EC4-B5FE-F1D22A872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 Pantiková</dc:creator>
  <cp:keywords/>
  <dc:description/>
  <cp:lastModifiedBy>PÁNTIKOVÁ Ivana</cp:lastModifiedBy>
  <cp:revision>2</cp:revision>
  <cp:lastPrinted>2019-12-12T07:02:00Z</cp:lastPrinted>
  <dcterms:created xsi:type="dcterms:W3CDTF">2023-12-05T14:12:00Z</dcterms:created>
  <dcterms:modified xsi:type="dcterms:W3CDTF">2023-12-05T14:12:00Z</dcterms:modified>
</cp:coreProperties>
</file>